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</w:rPr>
      </w:pPr>
      <w:r>
        <w:rPr>
          <w:b/>
        </w:rPr>
        <w:t>SEP 18 2014</w:t>
      </w:r>
    </w:p>
    <w:p w:rsidR="00DF7CD6" w:rsidRDefault="002F0AA0">
      <w:pPr>
        <w:pStyle w:val="Prrafodelista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Están dictando diplomado de gobernanza forestal</w:t>
      </w:r>
    </w:p>
    <w:p w:rsidR="00DF7CD6" w:rsidRDefault="002F0AA0">
      <w:pPr>
        <w:pStyle w:val="Prrafodelista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Amazonía a nivel de país ha</w:t>
      </w:r>
      <w:r>
        <w:t xml:space="preserve"> sido vista como una visión de vocación agrícola / ganadera.</w:t>
      </w:r>
    </w:p>
    <w:p w:rsidR="00DF7CD6" w:rsidRDefault="002F0AA0">
      <w:pPr>
        <w:pStyle w:val="Prrafodelista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Ucayali conocida como capital maderera</w:t>
      </w:r>
      <w:r>
        <w:t xml:space="preserve"> del país</w:t>
      </w:r>
    </w:p>
    <w:p w:rsidR="00DF7CD6" w:rsidRDefault="002F0AA0">
      <w:pPr>
        <w:pStyle w:val="Prrafodelista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Agri: primeros años luego de deforestación la producción/cultivo es más proactivo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2. Cuáles son las principales actividad</w:t>
      </w:r>
      <w:r>
        <w:t>es de manejo de recursos naturales en este territorio?       ¿Con cuáles de estas actividades trabaja su organización?</w:t>
      </w:r>
    </w:p>
    <w:p w:rsidR="00DF7CD6" w:rsidRDefault="004451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La organización</w:t>
      </w:r>
      <w:r w:rsidR="002F0AA0">
        <w:t xml:space="preserve"> lleva 28 años ejecutando proyectos de desarrollo y de conservación. Tienen 5 oficinas a nivel nacional. Trabajan en áreas protegidas</w:t>
      </w:r>
      <w:r w:rsidR="002F0AA0">
        <w:t>, apoyan mecanismos REDD. También trabajan eco-negocios. Han apoyado planes de vida de las comunidades.</w:t>
      </w:r>
    </w:p>
    <w:p w:rsidR="00DF7CD6" w:rsidRDefault="002F0AA0">
      <w:pPr>
        <w:pStyle w:val="Prrafodelista"/>
        <w:numPr>
          <w:ilvl w:val="0"/>
          <w:numId w:val="2"/>
        </w:numPr>
        <w:tabs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También apoya planes de manejo de las comunidades (formulación y gestión para aprobación e implementación de planes)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3. Cuáles son los principales probl</w:t>
      </w:r>
      <w:r>
        <w:t>emas/retos en cuanto al manejo de recursos naturales en este territorio (por ejemplo,</w:t>
      </w:r>
      <w:r>
        <w:t xml:space="preserve"> de conservación, uso, manejo sostenible, etc.</w:t>
      </w:r>
      <w:r>
        <w:t>)? ¿Con cuáles se ha enfrentado su organización directamente?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Hoy inestabilidad legislativa, en cuanto se iba Alan García, promu</w:t>
      </w:r>
      <w:r>
        <w:t>lga una nueva ley forestal: esperando el reglamento que lleva 3 años.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Actualmente aquel que cumple con la reglamentación hace el plan de manejo y es el que está monitoreado y sancionado.</w:t>
      </w:r>
    </w:p>
    <w:p w:rsidR="00DF7CD6" w:rsidRDefault="002F0AA0">
      <w:pPr>
        <w:pStyle w:val="Prrafodelista"/>
        <w:numPr>
          <w:ilvl w:val="0"/>
          <w:numId w:val="2"/>
        </w:numPr>
        <w:tabs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La autoridad solo monitorea a los que tienen cuestiones, pero no a lo</w:t>
      </w:r>
      <w:r>
        <w:t>s que alrededor están modificando el bosque (desincentiva a los no informales)</w:t>
      </w:r>
    </w:p>
    <w:p w:rsidR="00DF7CD6" w:rsidRDefault="002F0AA0">
      <w:pPr>
        <w:pStyle w:val="Prrafodelista"/>
        <w:numPr>
          <w:ilvl w:val="0"/>
          <w:numId w:val="2"/>
        </w:numPr>
        <w:tabs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Hay mucha eficiencia del Estado, erg</w:t>
      </w:r>
      <w:r>
        <w:t xml:space="preserve"> se demora mucho en sacar una resolución, etc.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3 a</w:t>
      </w:r>
      <w:r>
        <w:t xml:space="preserve"> No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3 B Oficinas</w:t>
      </w:r>
      <w:r>
        <w:t xml:space="preserve"> de manejo forestal común bajo la gerencia de desarrollo ($)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3 C Está de a</w:t>
      </w:r>
      <w:r>
        <w:t>cuerdo con la descentralización. No es completa porque no están los recursos.</w:t>
      </w:r>
    </w:p>
    <w:p w:rsidR="00DF7CD6" w:rsidRDefault="002F0AA0">
      <w:pPr>
        <w:pStyle w:val="Prrafodelista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Los usuarios (comunidades) dicen que es peor con descentralización. Ahora tanto corrupción como los temas administrativos no han mejorado.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4. Políticas, programas, mecanismos, no</w:t>
      </w:r>
      <w:r>
        <w:t xml:space="preserve"> se están ajustando a lo que verdaderamente ocurre.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lastRenderedPageBreak/>
        <w:t>5. Muy poco. SERFOR y PERUBOSQUES están más preocupados en sacar reglamentos. Deben organizarse los comités de bosques, cuencas a escala más local y otras escalas también.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7. Hay una mesa de concertación para el desarrollo forestal regional. Tiene un comit</w:t>
      </w:r>
      <w:r>
        <w:t>é directivo. Se reúne dos veces al mes.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Objetivo: hace propuestas al gobierno local y regional.</w:t>
      </w:r>
      <w:r>
        <w:t xml:space="preserve"> Participa gobierno, empresas e indígenas. Sí funciona… aunque depende de los que están participando activamente. </w:t>
      </w:r>
    </w:p>
    <w:p w:rsidR="00DF7CD6" w:rsidRDefault="002F0AA0">
      <w:pPr>
        <w:pStyle w:val="Prrafodelista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Hay un grupo REDD Ucayali, hubo un acuerdo en</w:t>
      </w:r>
      <w:r>
        <w:t xml:space="preserve"> un momento que fuera parte</w:t>
      </w:r>
      <w:r>
        <w:t xml:space="preserve"> de la mesa y es ahora la secretaria técnica. Hay una mesa de concertación en Madre de Dios, pero aún no se articulan.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8. Las comunidades nativas certifican sus bosques (REDD) FCC (Consejo Manejo Forestal)</w:t>
      </w:r>
    </w:p>
    <w:p w:rsidR="00DF7CD6" w:rsidRDefault="002F0AA0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" w:firstLine="360"/>
      </w:pPr>
      <w:r>
        <w:t>ONG no</w:t>
      </w:r>
      <w:r>
        <w:t xml:space="preserve"> dependen del E</w:t>
      </w:r>
      <w:r>
        <w:t>stado.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9.  No han cambiado mucho, pero el contexto si ha cambiado por completo. En los últimos ¾ años han cambiado mucho las cosas (Ej. Más cultivos de palma aceitera)</w:t>
      </w:r>
    </w:p>
    <w:p w:rsidR="00DF7CD6" w:rsidRDefault="002F0AA0">
      <w:pPr>
        <w:pStyle w:val="Prrafodelista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Las Políticas deberían entonces adecuarse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11. Bosque modelo: muchas comunidades en un pa</w:t>
      </w:r>
      <w:r>
        <w:t xml:space="preserve">isaje. Cualquier alteración de uno afecta al otro. Generar un control social en las microcuencas. </w:t>
      </w:r>
    </w:p>
    <w:p w:rsidR="00DF7CD6" w:rsidRDefault="002F0AA0">
      <w:pPr>
        <w:pStyle w:val="Prrafodelista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Pero, en las comunidades relativamente funciona, pero ¿Cómo escarolarlo</w:t>
      </w:r>
      <w:r>
        <w:t xml:space="preserve"> a todo el territorio? </w:t>
      </w:r>
    </w:p>
    <w:p w:rsidR="00DF7CD6" w:rsidRDefault="002F0AA0">
      <w:pPr>
        <w:pStyle w:val="Prrafodelista"/>
        <w:numPr>
          <w:ilvl w:val="1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</w:pPr>
      <w:r>
        <w:t>Con la misma gente de la zona gestionar, etc.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En los últimos 2</w:t>
      </w:r>
      <w:r>
        <w:t>0 años, cambios: cada vez más deforestación y degradación.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Causas: Gobiernos con cultivos industriales y tala ilegal. </w:t>
      </w:r>
    </w:p>
    <w:p w:rsidR="00DF7CD6" w:rsidRDefault="002F0A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Consecuencias: hace calor ahora más intenso y mayor frecuencia de embriagues</w:t>
      </w:r>
      <w:r>
        <w:t xml:space="preserve"> (baja temperatura) al año. Se adelanta época de lluvias ya n</w:t>
      </w:r>
      <w:r>
        <w:t>o se sabe cuándo lloverá</w:t>
      </w:r>
      <w:bookmarkStart w:id="0" w:name="_GoBack"/>
      <w:bookmarkEnd w:id="0"/>
    </w:p>
    <w:p w:rsidR="00DF7CD6" w:rsidRDefault="00DF7CD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sectPr w:rsidR="00DF7CD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11236"/>
    <w:multiLevelType w:val="singleLevel"/>
    <w:tmpl w:val="B600AD8A"/>
    <w:lvl w:ilvl="0">
      <w:start w:val="1"/>
      <w:numFmt w:val="bullet"/>
      <w:lvlText w:val=""/>
      <w:lvlJc w:val="left"/>
      <w:pPr>
        <w:tabs>
          <w:tab w:val="num" w:pos="1124"/>
        </w:tabs>
        <w:ind w:left="1124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2"/>
        <w:u w:val="none"/>
        <w:shd w:val="clear" w:color="auto" w:fill="auto"/>
      </w:rPr>
    </w:lvl>
  </w:abstractNum>
  <w:abstractNum w:abstractNumId="1" w15:restartNumberingAfterBreak="0">
    <w:nsid w:val="4FF70495"/>
    <w:multiLevelType w:val="multilevel"/>
    <w:tmpl w:val="E9CA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2"/>
        <w:u w:val="none"/>
        <w:shd w:val="clear" w:color="auto" w:fill="auto"/>
      </w:rPr>
    </w:lvl>
    <w:lvl w:ilvl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2"/>
        <w:u w:val="none"/>
        <w:shd w:val="clear" w:color="auto" w:fil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2tTAwsjSzNDEwMjJW0lEKTi0uzszPAykwrAUAj67OJCwAAAA="/>
  </w:docVars>
  <w:rsids>
    <w:rsidRoot w:val="00DF7CD6"/>
    <w:rsid w:val="002F0AA0"/>
    <w:rsid w:val="00445181"/>
    <w:rsid w:val="00D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788"/>
  <w15:docId w15:val="{CE92065B-329C-4BF0-8454-8BFB157C5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Times New Roman" w:cs="Times New Roman"/>
        <w:sz w:val="24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200" w:line="276" w:lineRule="auto"/>
    </w:pPr>
    <w:rPr>
      <w:rFonts w:ascii="Cambria" w:eastAsia="Cambria" w:hAnsi="Cambria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</w:rPr>
  </w:style>
  <w:style w:type="paragraph" w:styleId="Prrafodelista">
    <w:name w:val="List Paragraph"/>
    <w:basedOn w:val="Normal"/>
    <w:qFormat/>
    <w:pPr>
      <w:ind w:left="720"/>
    </w:pPr>
  </w:style>
  <w:style w:type="character" w:styleId="nfasisintenso">
    <w:name w:val="Intense Emphasis"/>
    <w:qFormat/>
    <w:rPr>
      <w:rFonts w:ascii="Arial Narrow" w:eastAsia="Arial Narrow" w:hAnsi="Arial Narrow"/>
      <w:b/>
      <w:i/>
      <w:color w:val="548DD4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92E86-7CF2-4156-B38C-DC2A15F7B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Laura Marcela Diaz Vargas</cp:lastModifiedBy>
  <cp:revision>3</cp:revision>
  <dcterms:created xsi:type="dcterms:W3CDTF">2020-11-09T01:13:00Z</dcterms:created>
  <dcterms:modified xsi:type="dcterms:W3CDTF">2020-11-09T01:15:00Z</dcterms:modified>
</cp:coreProperties>
</file>